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9" w:rsidRDefault="00C11249" w:rsidP="00930B56">
      <w:pPr>
        <w:spacing w:before="40" w:after="4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480A51" w:rsidRPr="004B05C0" w:rsidRDefault="00480A51" w:rsidP="00930B56">
      <w:pPr>
        <w:spacing w:before="40" w:after="4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49" w:rsidRDefault="00C11249" w:rsidP="00930B56">
      <w:pPr>
        <w:pStyle w:val="ListParagraph"/>
        <w:numPr>
          <w:ilvl w:val="0"/>
          <w:numId w:val="1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49D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5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5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9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5D68C1" w:rsidRPr="00B5249D">
        <w:rPr>
          <w:rFonts w:ascii="Times New Roman" w:hAnsi="Times New Roman" w:cs="Times New Roman"/>
          <w:sz w:val="28"/>
          <w:szCs w:val="28"/>
        </w:rPr>
        <w:t>: DƯƠNG KIM ANH</w:t>
      </w:r>
    </w:p>
    <w:p w:rsidR="00B5249D" w:rsidRPr="00B5249D" w:rsidRDefault="00B5249D" w:rsidP="00930B56">
      <w:pPr>
        <w:pStyle w:val="ListParagraph"/>
        <w:numPr>
          <w:ilvl w:val="0"/>
          <w:numId w:val="1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 14/09/1974</w:t>
      </w:r>
    </w:p>
    <w:p w:rsidR="00C11249" w:rsidRDefault="00C11249" w:rsidP="00930B56">
      <w:pPr>
        <w:pStyle w:val="ListParagraph"/>
        <w:numPr>
          <w:ilvl w:val="0"/>
          <w:numId w:val="1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5D68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8C1" w:rsidRDefault="005D68C1" w:rsidP="00930B56">
      <w:pPr>
        <w:pStyle w:val="ListParagraph"/>
        <w:numPr>
          <w:ilvl w:val="0"/>
          <w:numId w:val="2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</w:p>
    <w:p w:rsidR="005D68C1" w:rsidRDefault="005D68C1" w:rsidP="00930B56">
      <w:pPr>
        <w:pStyle w:val="ListParagraph"/>
        <w:numPr>
          <w:ilvl w:val="0"/>
          <w:numId w:val="2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5D68C1" w:rsidRDefault="005D68C1" w:rsidP="00930B56">
      <w:pPr>
        <w:pStyle w:val="ListParagraph"/>
        <w:numPr>
          <w:ilvl w:val="0"/>
          <w:numId w:val="2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</w:p>
    <w:p w:rsidR="005A5725" w:rsidRDefault="005A5725" w:rsidP="00930B56">
      <w:pPr>
        <w:pStyle w:val="ListParagraph"/>
        <w:numPr>
          <w:ilvl w:val="0"/>
          <w:numId w:val="2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8C1" w:rsidRDefault="00C11249" w:rsidP="00930B56">
      <w:pPr>
        <w:pStyle w:val="ListParagraph"/>
        <w:numPr>
          <w:ilvl w:val="0"/>
          <w:numId w:val="1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5D68C1">
        <w:rPr>
          <w:rFonts w:ascii="Times New Roman" w:hAnsi="Times New Roman" w:cs="Times New Roman"/>
          <w:sz w:val="28"/>
          <w:szCs w:val="28"/>
        </w:rPr>
        <w:t>:</w:t>
      </w:r>
    </w:p>
    <w:p w:rsidR="005D68C1" w:rsidRDefault="005D68C1" w:rsidP="00930B56">
      <w:pPr>
        <w:pStyle w:val="ListParagraph"/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(ĐH Waikato, New Zealand)</w:t>
      </w:r>
    </w:p>
    <w:p w:rsidR="005D68C1" w:rsidRDefault="005D68C1" w:rsidP="00930B56">
      <w:pPr>
        <w:pStyle w:val="ListParagraph"/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ISS,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Lan)</w:t>
      </w:r>
    </w:p>
    <w:p w:rsidR="005D68C1" w:rsidRDefault="005D68C1" w:rsidP="00930B56">
      <w:pPr>
        <w:pStyle w:val="ListParagraph"/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ACU,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D68C1" w:rsidRDefault="00C11249" w:rsidP="00930B56">
      <w:pPr>
        <w:pStyle w:val="ListParagraph"/>
        <w:numPr>
          <w:ilvl w:val="0"/>
          <w:numId w:val="1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D68C1">
        <w:rPr>
          <w:rFonts w:ascii="Times New Roman" w:hAnsi="Times New Roman" w:cs="Times New Roman"/>
          <w:sz w:val="28"/>
          <w:szCs w:val="28"/>
        </w:rPr>
        <w:t>:</w:t>
      </w:r>
    </w:p>
    <w:p w:rsidR="005D68C1" w:rsidRDefault="005D68C1" w:rsidP="00930B56">
      <w:pPr>
        <w:pStyle w:val="ListParagraph"/>
        <w:numPr>
          <w:ilvl w:val="0"/>
          <w:numId w:val="2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TƯ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LHPN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5D68C1" w:rsidRDefault="005D68C1" w:rsidP="00930B56">
      <w:pPr>
        <w:pStyle w:val="ListParagraph"/>
        <w:numPr>
          <w:ilvl w:val="0"/>
          <w:numId w:val="2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5D68C1" w:rsidRDefault="005D68C1" w:rsidP="00930B56">
      <w:pPr>
        <w:pStyle w:val="ListParagraph"/>
        <w:numPr>
          <w:ilvl w:val="0"/>
          <w:numId w:val="2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5249D">
        <w:rPr>
          <w:rFonts w:ascii="Times New Roman" w:hAnsi="Times New Roman" w:cs="Times New Roman"/>
          <w:sz w:val="28"/>
          <w:szCs w:val="28"/>
        </w:rPr>
        <w:t>.</w:t>
      </w:r>
    </w:p>
    <w:p w:rsidR="00C11249" w:rsidRPr="005D68C1" w:rsidRDefault="00C11249" w:rsidP="00930B56">
      <w:pPr>
        <w:pStyle w:val="ListParagraph"/>
        <w:numPr>
          <w:ilvl w:val="0"/>
          <w:numId w:val="1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8C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D6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8C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D6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8C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6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8C1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5A5725" w:rsidRPr="00480A51" w:rsidRDefault="00C11249" w:rsidP="00930B56">
      <w:pPr>
        <w:pStyle w:val="ListParagraph"/>
        <w:numPr>
          <w:ilvl w:val="1"/>
          <w:numId w:val="1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A51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Pr="0048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="005A5725" w:rsidRPr="00480A5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A5725" w:rsidRPr="00480A51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5A5725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725" w:rsidRPr="00480A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5A5725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725" w:rsidRPr="00480A5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A5725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725" w:rsidRPr="00480A5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A5725" w:rsidRPr="00480A51">
        <w:rPr>
          <w:rFonts w:ascii="Times New Roman" w:hAnsi="Times New Roman" w:cs="Times New Roman"/>
          <w:sz w:val="28"/>
          <w:szCs w:val="28"/>
        </w:rPr>
        <w:t xml:space="preserve"> 2007. </w:t>
      </w:r>
      <w:proofErr w:type="spellStart"/>
      <w:r w:rsidR="005A5725" w:rsidRPr="00480A5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5A5725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725" w:rsidRPr="00480A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5A5725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725" w:rsidRPr="00480A5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5A5725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725" w:rsidRPr="00480A5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5A5725" w:rsidRPr="00480A51">
        <w:rPr>
          <w:rFonts w:ascii="Times New Roman" w:hAnsi="Times New Roman" w:cs="Times New Roman"/>
          <w:sz w:val="28"/>
          <w:szCs w:val="28"/>
        </w:rPr>
        <w:t xml:space="preserve">: 2015-2019. </w:t>
      </w:r>
    </w:p>
    <w:p w:rsidR="005A5725" w:rsidRPr="00480A51" w:rsidRDefault="005A5725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: 06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>).</w:t>
      </w:r>
    </w:p>
    <w:p w:rsidR="00327A7E" w:rsidRPr="00480A51" w:rsidRDefault="00327A7E" w:rsidP="00930B56">
      <w:pPr>
        <w:spacing w:before="40" w:after="4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>: 06</w:t>
      </w:r>
    </w:p>
    <w:p w:rsidR="00327A7E" w:rsidRPr="00480A51" w:rsidRDefault="00327A7E" w:rsidP="00930B56">
      <w:pPr>
        <w:spacing w:before="40" w:after="4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: 01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>.</w:t>
      </w:r>
    </w:p>
    <w:p w:rsidR="00327A7E" w:rsidRPr="00480A51" w:rsidRDefault="00327A7E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>: 05 (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4);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>: 02 (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480A51">
        <w:rPr>
          <w:rFonts w:ascii="Times New Roman" w:hAnsi="Times New Roman" w:cs="Times New Roman"/>
          <w:sz w:val="28"/>
          <w:szCs w:val="28"/>
        </w:rPr>
        <w:t>).</w:t>
      </w:r>
    </w:p>
    <w:p w:rsidR="00327A7E" w:rsidRPr="00480A51" w:rsidRDefault="00C11249" w:rsidP="00930B56">
      <w:pPr>
        <w:pStyle w:val="ListParagraph"/>
        <w:numPr>
          <w:ilvl w:val="1"/>
          <w:numId w:val="1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A51">
        <w:rPr>
          <w:rFonts w:ascii="Times New Roman" w:hAnsi="Times New Roman" w:cs="Times New Roman"/>
          <w:b/>
          <w:sz w:val="28"/>
          <w:szCs w:val="28"/>
        </w:rPr>
        <w:t>Nghiên</w:t>
      </w:r>
      <w:proofErr w:type="spellEnd"/>
      <w:r w:rsidRPr="0048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b/>
          <w:sz w:val="28"/>
          <w:szCs w:val="28"/>
        </w:rPr>
        <w:t>cứu</w:t>
      </w:r>
      <w:proofErr w:type="spellEnd"/>
      <w:r w:rsidRPr="0048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Pr="0048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327A7E" w:rsidRPr="00480A51">
        <w:rPr>
          <w:rFonts w:ascii="Times New Roman" w:hAnsi="Times New Roman" w:cs="Times New Roman"/>
          <w:b/>
          <w:sz w:val="28"/>
          <w:szCs w:val="28"/>
        </w:rPr>
        <w:t>:</w:t>
      </w:r>
    </w:p>
    <w:p w:rsidR="00327A7E" w:rsidRDefault="00327A7E" w:rsidP="00930B56">
      <w:pPr>
        <w:spacing w:before="40" w:after="4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1/20017). </w:t>
      </w:r>
    </w:p>
    <w:p w:rsidR="00327A7E" w:rsidRDefault="00327A7E" w:rsidP="00930B56">
      <w:pPr>
        <w:spacing w:before="40" w:after="4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15.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>: 5.</w:t>
      </w:r>
    </w:p>
    <w:p w:rsidR="00327A7E" w:rsidRDefault="00327A7E" w:rsidP="00930B56">
      <w:pPr>
        <w:spacing w:before="40" w:after="4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: 05 (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27A7E" w:rsidRDefault="00327A7E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A26F6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="00A26F6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26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F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26F63">
        <w:rPr>
          <w:rFonts w:ascii="Times New Roman" w:hAnsi="Times New Roman" w:cs="Times New Roman"/>
          <w:sz w:val="28"/>
          <w:szCs w:val="28"/>
        </w:rPr>
        <w:t xml:space="preserve">: 15, </w:t>
      </w:r>
      <w:proofErr w:type="spellStart"/>
      <w:r w:rsidR="00A26F6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A26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F63"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0A51">
        <w:rPr>
          <w:rFonts w:ascii="Times New Roman" w:hAnsi="Times New Roman" w:cs="Times New Roman"/>
          <w:sz w:val="28"/>
          <w:szCs w:val="28"/>
        </w:rPr>
        <w:t>1</w:t>
      </w:r>
      <w:r w:rsidR="00A26F63">
        <w:rPr>
          <w:rFonts w:ascii="Times New Roman" w:hAnsi="Times New Roman" w:cs="Times New Roman"/>
          <w:sz w:val="28"/>
          <w:szCs w:val="28"/>
        </w:rPr>
        <w:t>0</w:t>
      </w:r>
      <w:r w:rsidR="00480A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0A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A5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A5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480A51">
        <w:rPr>
          <w:rFonts w:ascii="Times New Roman" w:hAnsi="Times New Roman" w:cs="Times New Roman"/>
          <w:sz w:val="28"/>
          <w:szCs w:val="28"/>
        </w:rPr>
        <w:t>: 1).</w:t>
      </w:r>
    </w:p>
    <w:p w:rsidR="00480A51" w:rsidRDefault="00480A51" w:rsidP="00930B56">
      <w:pPr>
        <w:spacing w:before="40" w:after="4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: 8.</w:t>
      </w:r>
    </w:p>
    <w:p w:rsidR="00C11249" w:rsidRDefault="00480A51" w:rsidP="00930B56">
      <w:pPr>
        <w:spacing w:before="40" w:after="40" w:line="24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480A51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="00C11249" w:rsidRPr="00480A51">
        <w:rPr>
          <w:rFonts w:ascii="Times New Roman" w:hAnsi="Times New Roman" w:cs="Times New Roman"/>
          <w:b/>
          <w:sz w:val="28"/>
          <w:szCs w:val="28"/>
        </w:rPr>
        <w:t>Khả</w:t>
      </w:r>
      <w:proofErr w:type="spellEnd"/>
      <w:r w:rsidR="00C11249" w:rsidRPr="0048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1249" w:rsidRPr="00480A51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="00C11249" w:rsidRPr="0048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1249" w:rsidRPr="00480A51">
        <w:rPr>
          <w:rFonts w:ascii="Times New Roman" w:hAnsi="Times New Roman" w:cs="Times New Roman"/>
          <w:b/>
          <w:sz w:val="28"/>
          <w:szCs w:val="28"/>
        </w:rPr>
        <w:t>ngoại</w:t>
      </w:r>
      <w:proofErr w:type="spellEnd"/>
      <w:r w:rsidR="00C11249" w:rsidRPr="0048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1249" w:rsidRPr="00480A51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="00B5249D" w:rsidRPr="00480A51">
        <w:rPr>
          <w:rFonts w:ascii="Times New Roman" w:hAnsi="Times New Roman" w:cs="Times New Roman"/>
          <w:b/>
          <w:sz w:val="28"/>
          <w:szCs w:val="28"/>
        </w:rPr>
        <w:t>:</w:t>
      </w:r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. IELTs </w:t>
      </w:r>
      <w:proofErr w:type="gramStart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tương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proofErr w:type="gram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7.0.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>.</w:t>
      </w:r>
    </w:p>
    <w:p w:rsidR="00480A51" w:rsidRPr="00480A51" w:rsidRDefault="00480A51" w:rsidP="00930B56">
      <w:pPr>
        <w:spacing w:before="40" w:after="40" w:line="24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ĐH Waikato</w:t>
      </w:r>
      <w:r w:rsidR="00C81E86">
        <w:rPr>
          <w:rFonts w:ascii="Times New Roman" w:hAnsi="Times New Roman" w:cs="Times New Roman"/>
          <w:sz w:val="28"/>
          <w:szCs w:val="28"/>
        </w:rPr>
        <w:t>, New Zealand</w:t>
      </w:r>
      <w:r>
        <w:rPr>
          <w:rFonts w:ascii="Times New Roman" w:hAnsi="Times New Roman" w:cs="Times New Roman"/>
          <w:sz w:val="28"/>
          <w:szCs w:val="28"/>
        </w:rPr>
        <w:t>: Gender researching methodology.</w:t>
      </w:r>
    </w:p>
    <w:p w:rsidR="00C11249" w:rsidRDefault="00930B56" w:rsidP="00930B56">
      <w:pPr>
        <w:pStyle w:val="ListParagraph"/>
        <w:numPr>
          <w:ilvl w:val="0"/>
          <w:numId w:val="1"/>
        </w:numPr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C1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>
        <w:rPr>
          <w:rFonts w:ascii="Times New Roman" w:hAnsi="Times New Roman" w:cs="Times New Roman"/>
          <w:sz w:val="28"/>
          <w:szCs w:val="28"/>
        </w:rPr>
        <w:t>biể</w:t>
      </w:r>
      <w:r w:rsidR="00B5249D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B5249D">
        <w:rPr>
          <w:rFonts w:ascii="Times New Roman" w:hAnsi="Times New Roman" w:cs="Times New Roman"/>
          <w:sz w:val="28"/>
          <w:szCs w:val="28"/>
        </w:rPr>
        <w:t>:</w:t>
      </w:r>
    </w:p>
    <w:p w:rsidR="001220DC" w:rsidRPr="00930B56" w:rsidRDefault="001220DC" w:rsidP="00930B56">
      <w:pPr>
        <w:pStyle w:val="ListParagraph"/>
        <w:spacing w:before="40" w:after="40" w:line="240" w:lineRule="atLeast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0B56">
        <w:rPr>
          <w:rFonts w:ascii="Times New Roman" w:hAnsi="Times New Roman" w:cs="Times New Roman"/>
          <w:i/>
          <w:sz w:val="28"/>
          <w:szCs w:val="28"/>
        </w:rPr>
        <w:t>Mã</w:t>
      </w:r>
      <w:proofErr w:type="spellEnd"/>
      <w:r w:rsidRPr="00930B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B56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930B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B56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930B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B56">
        <w:rPr>
          <w:rFonts w:ascii="Times New Roman" w:hAnsi="Times New Roman" w:cs="Times New Roman"/>
          <w:i/>
          <w:sz w:val="28"/>
          <w:szCs w:val="28"/>
        </w:rPr>
        <w:t>giả</w:t>
      </w:r>
      <w:proofErr w:type="spellEnd"/>
      <w:r w:rsidRPr="00930B56">
        <w:rPr>
          <w:rFonts w:ascii="Times New Roman" w:hAnsi="Times New Roman" w:cs="Times New Roman"/>
          <w:i/>
          <w:sz w:val="28"/>
          <w:szCs w:val="28"/>
        </w:rPr>
        <w:t xml:space="preserve"> SCOPUS</w:t>
      </w:r>
      <w:r w:rsidR="00930B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0B56">
        <w:rPr>
          <w:rFonts w:ascii="Times New Roman" w:hAnsi="Times New Roman" w:cs="Times New Roman"/>
          <w:i/>
          <w:sz w:val="28"/>
          <w:szCs w:val="28"/>
        </w:rPr>
        <w:t>quốc</w:t>
      </w:r>
      <w:proofErr w:type="spellEnd"/>
      <w:r w:rsidR="00930B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0B56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Pr="00930B56">
        <w:rPr>
          <w:rFonts w:ascii="Times New Roman" w:hAnsi="Times New Roman" w:cs="Times New Roman"/>
          <w:i/>
          <w:sz w:val="28"/>
          <w:szCs w:val="28"/>
        </w:rPr>
        <w:t>: 57040947300.</w:t>
      </w:r>
    </w:p>
    <w:p w:rsidR="00B5249D" w:rsidRPr="00480A51" w:rsidRDefault="00D36E71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0A51">
        <w:rPr>
          <w:rFonts w:ascii="Times New Roman" w:hAnsi="Times New Roman" w:cs="Times New Roman"/>
          <w:sz w:val="28"/>
          <w:szCs w:val="28"/>
        </w:rPr>
        <w:t xml:space="preserve">Duong, K. A.; </w:t>
      </w:r>
      <w:r w:rsidR="00B5249D" w:rsidRPr="00480A51">
        <w:rPr>
          <w:rFonts w:ascii="Times New Roman" w:hAnsi="Times New Roman" w:cs="Times New Roman"/>
          <w:sz w:val="28"/>
          <w:szCs w:val="28"/>
        </w:rPr>
        <w:t>Simon-Kumar</w:t>
      </w:r>
      <w:r w:rsidRPr="00480A51">
        <w:rPr>
          <w:rFonts w:ascii="Times New Roman" w:hAnsi="Times New Roman" w:cs="Times New Roman"/>
          <w:sz w:val="28"/>
          <w:szCs w:val="28"/>
        </w:rPr>
        <w:t>,</w:t>
      </w:r>
      <w:r w:rsidR="00B5249D" w:rsidRPr="00480A51">
        <w:rPr>
          <w:rFonts w:ascii="Times New Roman" w:hAnsi="Times New Roman" w:cs="Times New Roman"/>
          <w:sz w:val="28"/>
          <w:szCs w:val="28"/>
        </w:rPr>
        <w:t xml:space="preserve"> R. (2017)</w:t>
      </w:r>
      <w:r w:rsidRPr="00480A51">
        <w:rPr>
          <w:rFonts w:ascii="Times New Roman" w:hAnsi="Times New Roman" w:cs="Times New Roman"/>
          <w:sz w:val="28"/>
          <w:szCs w:val="28"/>
        </w:rPr>
        <w:t xml:space="preserve">. </w:t>
      </w:r>
      <w:r w:rsidR="00B5249D" w:rsidRPr="00480A51">
        <w:rPr>
          <w:rFonts w:ascii="Times New Roman" w:hAnsi="Times New Roman" w:cs="Times New Roman"/>
          <w:sz w:val="28"/>
          <w:szCs w:val="28"/>
        </w:rPr>
        <w:t xml:space="preserve">Dignity and Human Trafficking Policy in Vietnam: Deconstructing Gender. In: 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Sieh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 E., McGregor J. (</w:t>
      </w:r>
      <w:proofErr w:type="spellStart"/>
      <w:r w:rsidR="00B5249D" w:rsidRPr="00480A51">
        <w:rPr>
          <w:rFonts w:ascii="Times New Roman" w:hAnsi="Times New Roman" w:cs="Times New Roman"/>
          <w:sz w:val="28"/>
          <w:szCs w:val="28"/>
        </w:rPr>
        <w:t>eds</w:t>
      </w:r>
      <w:proofErr w:type="spellEnd"/>
      <w:r w:rsidR="00B5249D" w:rsidRPr="00480A51">
        <w:rPr>
          <w:rFonts w:ascii="Times New Roman" w:hAnsi="Times New Roman" w:cs="Times New Roman"/>
          <w:sz w:val="28"/>
          <w:szCs w:val="28"/>
        </w:rPr>
        <w:t xml:space="preserve">) </w:t>
      </w:r>
      <w:r w:rsidR="00B5249D" w:rsidRPr="00480A51">
        <w:rPr>
          <w:rFonts w:ascii="Times New Roman" w:hAnsi="Times New Roman" w:cs="Times New Roman"/>
          <w:i/>
          <w:sz w:val="28"/>
          <w:szCs w:val="28"/>
        </w:rPr>
        <w:t>Human Dignity.</w:t>
      </w:r>
      <w:r w:rsidR="00B5249D" w:rsidRPr="00480A51">
        <w:rPr>
          <w:rFonts w:ascii="Times New Roman" w:hAnsi="Times New Roman" w:cs="Times New Roman"/>
          <w:sz w:val="28"/>
          <w:szCs w:val="28"/>
        </w:rPr>
        <w:t xml:space="preserve"> Palgrave Macmillan, London.</w:t>
      </w:r>
      <w:r w:rsidRPr="00480A51">
        <w:rPr>
          <w:rFonts w:ascii="Times New Roman" w:hAnsi="Times New Roman" w:cs="Times New Roman"/>
          <w:sz w:val="28"/>
          <w:szCs w:val="28"/>
        </w:rPr>
        <w:t xml:space="preserve"> (Scopus paper).</w:t>
      </w:r>
    </w:p>
    <w:p w:rsidR="00D36E71" w:rsidRDefault="00D36E71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E71">
        <w:rPr>
          <w:rFonts w:ascii="Times New Roman" w:hAnsi="Times New Roman" w:cs="Times New Roman"/>
          <w:sz w:val="28"/>
          <w:szCs w:val="28"/>
        </w:rPr>
        <w:t xml:space="preserve">Duong, Kim </w:t>
      </w:r>
      <w:proofErr w:type="spellStart"/>
      <w:r w:rsidRPr="00D36E71"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6E71">
        <w:rPr>
          <w:rFonts w:ascii="Times New Roman" w:hAnsi="Times New Roman" w:cs="Times New Roman"/>
          <w:sz w:val="28"/>
          <w:szCs w:val="28"/>
        </w:rPr>
        <w:t xml:space="preserve"> (2016)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6E71">
        <w:rPr>
          <w:rFonts w:ascii="Times New Roman" w:hAnsi="Times New Roman" w:cs="Times New Roman"/>
          <w:sz w:val="28"/>
          <w:szCs w:val="28"/>
        </w:rPr>
        <w:t>Engendering the Evaluation of Anti-Trafficking Policy</w:t>
      </w:r>
      <w:r>
        <w:rPr>
          <w:rFonts w:ascii="Times New Roman" w:hAnsi="Times New Roman" w:cs="Times New Roman"/>
          <w:sz w:val="28"/>
          <w:szCs w:val="28"/>
        </w:rPr>
        <w:t xml:space="preserve">: A Gender Sensitive Approach, </w:t>
      </w:r>
      <w:r w:rsidRPr="00D36E71">
        <w:rPr>
          <w:rFonts w:ascii="Times New Roman" w:hAnsi="Times New Roman" w:cs="Times New Roman"/>
          <w:i/>
          <w:sz w:val="28"/>
          <w:szCs w:val="28"/>
        </w:rPr>
        <w:t>Journal of Research in Gender Studies 6</w:t>
      </w:r>
      <w:r>
        <w:rPr>
          <w:rFonts w:ascii="Times New Roman" w:hAnsi="Times New Roman" w:cs="Times New Roman"/>
          <w:sz w:val="28"/>
          <w:szCs w:val="28"/>
        </w:rPr>
        <w:t>(1): 145-</w:t>
      </w:r>
      <w:r w:rsidRPr="00D36E71">
        <w:rPr>
          <w:rFonts w:ascii="Times New Roman" w:hAnsi="Times New Roman" w:cs="Times New Roman"/>
          <w:sz w:val="28"/>
          <w:szCs w:val="28"/>
        </w:rPr>
        <w:t>158.</w:t>
      </w:r>
      <w:r>
        <w:rPr>
          <w:rFonts w:ascii="Times New Roman" w:hAnsi="Times New Roman" w:cs="Times New Roman"/>
          <w:sz w:val="28"/>
          <w:szCs w:val="28"/>
        </w:rPr>
        <w:t xml:space="preserve"> (Scopus paper).</w:t>
      </w:r>
    </w:p>
    <w:p w:rsidR="00D36E71" w:rsidRDefault="00D36E71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E71">
        <w:rPr>
          <w:rFonts w:ascii="Times New Roman" w:hAnsi="Times New Roman" w:cs="Times New Roman"/>
          <w:sz w:val="28"/>
          <w:szCs w:val="28"/>
        </w:rPr>
        <w:t xml:space="preserve">Duong, </w:t>
      </w:r>
      <w:r>
        <w:rPr>
          <w:rFonts w:ascii="Times New Roman" w:hAnsi="Times New Roman" w:cs="Times New Roman"/>
          <w:sz w:val="28"/>
          <w:szCs w:val="28"/>
        </w:rPr>
        <w:t xml:space="preserve">K. A. </w:t>
      </w:r>
      <w:r w:rsidRPr="00D36E71">
        <w:rPr>
          <w:rFonts w:ascii="Times New Roman" w:hAnsi="Times New Roman" w:cs="Times New Roman"/>
          <w:sz w:val="28"/>
          <w:szCs w:val="28"/>
        </w:rPr>
        <w:t>(2015)</w:t>
      </w:r>
      <w:r>
        <w:rPr>
          <w:rFonts w:ascii="Times New Roman" w:hAnsi="Times New Roman" w:cs="Times New Roman"/>
          <w:sz w:val="28"/>
          <w:szCs w:val="28"/>
        </w:rPr>
        <w:t>. D</w:t>
      </w:r>
      <w:r w:rsidRPr="00D36E71">
        <w:rPr>
          <w:rFonts w:ascii="Times New Roman" w:hAnsi="Times New Roman" w:cs="Times New Roman"/>
          <w:sz w:val="28"/>
          <w:szCs w:val="28"/>
        </w:rPr>
        <w:t>oing Human Trafficking Research: Reflections on Ethical Challenges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6E71">
        <w:rPr>
          <w:rFonts w:ascii="Times New Roman" w:hAnsi="Times New Roman" w:cs="Times New Roman"/>
          <w:i/>
          <w:sz w:val="28"/>
          <w:szCs w:val="28"/>
        </w:rPr>
        <w:t>Journal of Research in Gender Studies 5</w:t>
      </w:r>
      <w:r w:rsidRPr="00D36E71">
        <w:rPr>
          <w:rFonts w:ascii="Times New Roman" w:hAnsi="Times New Roman" w:cs="Times New Roman"/>
          <w:sz w:val="28"/>
          <w:szCs w:val="28"/>
        </w:rPr>
        <w:t>(2): 171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6E71">
        <w:rPr>
          <w:rFonts w:ascii="Times New Roman" w:hAnsi="Times New Roman" w:cs="Times New Roman"/>
          <w:sz w:val="28"/>
          <w:szCs w:val="28"/>
        </w:rPr>
        <w:t>190.</w:t>
      </w:r>
      <w:r>
        <w:rPr>
          <w:rFonts w:ascii="Times New Roman" w:hAnsi="Times New Roman" w:cs="Times New Roman"/>
          <w:sz w:val="28"/>
          <w:szCs w:val="28"/>
        </w:rPr>
        <w:t xml:space="preserve"> (Scopus paper).</w:t>
      </w:r>
    </w:p>
    <w:p w:rsidR="00327A7E" w:rsidRDefault="00327A7E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1561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0A51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48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48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80A51">
        <w:rPr>
          <w:rFonts w:ascii="Times New Roman" w:hAnsi="Times New Roman" w:cs="Times New Roman"/>
          <w:i/>
          <w:sz w:val="28"/>
          <w:szCs w:val="28"/>
        </w:rPr>
        <w:t>An</w:t>
      </w:r>
      <w:proofErr w:type="gramEnd"/>
      <w:r w:rsidRPr="0048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48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 w:rsidRPr="0048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0A51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480A5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</w:t>
      </w:r>
      <w:r w:rsidR="001561D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561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61DF">
        <w:rPr>
          <w:rFonts w:ascii="Times New Roman" w:hAnsi="Times New Roman" w:cs="Times New Roman"/>
          <w:sz w:val="28"/>
          <w:szCs w:val="28"/>
        </w:rPr>
        <w:t>Nxb</w:t>
      </w:r>
      <w:proofErr w:type="spellEnd"/>
      <w:r w:rsidR="00156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1D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56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1D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156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1D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1561DF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D36E71" w:rsidRDefault="00D36E71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(2017).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giảng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Lồng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ghép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A26F63" w:rsidRDefault="00A26F63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(2016).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giảng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5725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5A572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A26F63" w:rsidRPr="00D36E71" w:rsidRDefault="00A26F63" w:rsidP="00930B56">
      <w:pPr>
        <w:spacing w:before="40" w:after="4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249D" w:rsidRDefault="00B5249D" w:rsidP="00930B56">
      <w:pPr>
        <w:pStyle w:val="ListParagraph"/>
        <w:spacing w:before="40" w:after="40" w:line="240" w:lineRule="atLeast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B5249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C69"/>
    <w:multiLevelType w:val="hybridMultilevel"/>
    <w:tmpl w:val="85C08408"/>
    <w:lvl w:ilvl="0" w:tplc="92647C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666"/>
    <w:multiLevelType w:val="hybridMultilevel"/>
    <w:tmpl w:val="FC500F0E"/>
    <w:lvl w:ilvl="0" w:tplc="D6561B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49"/>
    <w:rsid w:val="001220DC"/>
    <w:rsid w:val="001561DF"/>
    <w:rsid w:val="00327A7E"/>
    <w:rsid w:val="00480A51"/>
    <w:rsid w:val="005A5725"/>
    <w:rsid w:val="005D5A81"/>
    <w:rsid w:val="005D68C1"/>
    <w:rsid w:val="007273D7"/>
    <w:rsid w:val="007B642D"/>
    <w:rsid w:val="008C6B95"/>
    <w:rsid w:val="00930B56"/>
    <w:rsid w:val="00A26F63"/>
    <w:rsid w:val="00B5249D"/>
    <w:rsid w:val="00C11249"/>
    <w:rsid w:val="00C81E86"/>
    <w:rsid w:val="00D3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278A"/>
  <w15:docId w15:val="{B98C1EDF-8D13-4FC3-A71F-BF56D3FE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Admin</cp:lastModifiedBy>
  <cp:revision>8</cp:revision>
  <dcterms:created xsi:type="dcterms:W3CDTF">2019-03-02T09:01:00Z</dcterms:created>
  <dcterms:modified xsi:type="dcterms:W3CDTF">2019-03-02T10:48:00Z</dcterms:modified>
</cp:coreProperties>
</file>